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BA91C" w14:textId="29BF19D3" w:rsidR="003B1814" w:rsidRDefault="003767E9" w:rsidP="003767E9">
      <w:pPr>
        <w:jc w:val="center"/>
        <w:rPr>
          <w:rFonts w:ascii="Arial" w:hAnsi="Arial" w:cs="Arial"/>
          <w:b/>
          <w:bCs/>
          <w:color w:val="000000"/>
          <w:szCs w:val="21"/>
        </w:rPr>
      </w:pPr>
      <w:r w:rsidRPr="007A6207">
        <w:rPr>
          <w:rFonts w:ascii="Arial" w:hAnsi="Arial" w:cs="Arial"/>
          <w:b/>
          <w:bCs/>
          <w:color w:val="000000"/>
          <w:szCs w:val="21"/>
        </w:rPr>
        <w:t>DNA S</w:t>
      </w:r>
      <w:r w:rsidR="00276371" w:rsidRPr="007A6207">
        <w:rPr>
          <w:rFonts w:ascii="Arial" w:hAnsi="Arial" w:cs="Arial"/>
          <w:b/>
          <w:bCs/>
          <w:color w:val="000000"/>
          <w:szCs w:val="21"/>
        </w:rPr>
        <w:t>ize</w:t>
      </w:r>
      <w:r w:rsidRPr="007A6207">
        <w:rPr>
          <w:rFonts w:ascii="Arial" w:hAnsi="Arial" w:cs="Arial"/>
          <w:b/>
          <w:bCs/>
          <w:color w:val="000000"/>
          <w:szCs w:val="21"/>
        </w:rPr>
        <w:t xml:space="preserve"> S</w:t>
      </w:r>
      <w:r w:rsidR="00276371" w:rsidRPr="007A6207">
        <w:rPr>
          <w:rFonts w:ascii="Arial" w:hAnsi="Arial" w:cs="Arial"/>
          <w:b/>
          <w:bCs/>
          <w:color w:val="000000"/>
          <w:szCs w:val="21"/>
        </w:rPr>
        <w:t>tandard</w:t>
      </w:r>
      <w:r w:rsidRPr="007A6207">
        <w:rPr>
          <w:rFonts w:ascii="Arial" w:hAnsi="Arial" w:cs="Arial"/>
          <w:b/>
          <w:bCs/>
          <w:color w:val="000000"/>
          <w:szCs w:val="21"/>
        </w:rPr>
        <w:t xml:space="preserve"> I</w:t>
      </w:r>
      <w:r w:rsidR="00276371" w:rsidRPr="007A6207">
        <w:rPr>
          <w:rFonts w:ascii="Arial" w:hAnsi="Arial" w:cs="Arial"/>
          <w:b/>
          <w:bCs/>
          <w:color w:val="000000"/>
          <w:szCs w:val="21"/>
        </w:rPr>
        <w:t>nternal</w:t>
      </w:r>
      <w:r w:rsidRPr="007A6207">
        <w:rPr>
          <w:rFonts w:ascii="Arial" w:hAnsi="Arial" w:cs="Arial"/>
          <w:b/>
          <w:bCs/>
          <w:color w:val="000000"/>
          <w:szCs w:val="21"/>
        </w:rPr>
        <w:t xml:space="preserve"> L</w:t>
      </w:r>
      <w:r w:rsidR="00276371" w:rsidRPr="007A6207">
        <w:rPr>
          <w:rFonts w:ascii="Arial" w:hAnsi="Arial" w:cs="Arial"/>
          <w:b/>
          <w:bCs/>
          <w:color w:val="000000"/>
          <w:szCs w:val="21"/>
        </w:rPr>
        <w:t>ane</w:t>
      </w:r>
      <w:r w:rsidRPr="007A6207">
        <w:rPr>
          <w:rFonts w:ascii="Arial" w:hAnsi="Arial" w:cs="Arial"/>
          <w:b/>
          <w:bCs/>
          <w:color w:val="000000"/>
          <w:szCs w:val="21"/>
        </w:rPr>
        <w:t xml:space="preserve"> S</w:t>
      </w:r>
      <w:r w:rsidR="00276371" w:rsidRPr="007A6207">
        <w:rPr>
          <w:rFonts w:ascii="Arial" w:hAnsi="Arial" w:cs="Arial"/>
          <w:b/>
          <w:bCs/>
          <w:color w:val="000000"/>
          <w:szCs w:val="21"/>
        </w:rPr>
        <w:t>tandard</w:t>
      </w:r>
    </w:p>
    <w:p w14:paraId="6108A6B4" w14:textId="77777777" w:rsidR="001E36D9" w:rsidRPr="007A6207" w:rsidRDefault="001E36D9" w:rsidP="003767E9">
      <w:pPr>
        <w:jc w:val="center"/>
        <w:rPr>
          <w:rFonts w:ascii="Arial" w:hAnsi="Arial" w:cs="Arial"/>
          <w:b/>
          <w:bCs/>
          <w:color w:val="000000"/>
          <w:szCs w:val="21"/>
        </w:rPr>
      </w:pPr>
    </w:p>
    <w:p w14:paraId="7006AF7A" w14:textId="77777777" w:rsidR="003B1814" w:rsidRPr="007A6207" w:rsidRDefault="003B1814" w:rsidP="007A6207">
      <w:pPr>
        <w:jc w:val="left"/>
        <w:rPr>
          <w:rFonts w:ascii="Arial" w:hAnsi="Arial" w:cs="Arial"/>
        </w:rPr>
      </w:pPr>
      <w:r w:rsidRPr="007A6207">
        <w:rPr>
          <w:rFonts w:ascii="Arial" w:hAnsi="Arial" w:cs="Arial"/>
        </w:rPr>
        <w:t>The 600 LIZ size standard is a high-density size standard with fifth-dye labeling for reproducible size analysis of fragment analysis data. It improves run-to-run consistency and peak height balance. This product requires normalization on 3500 Series Genetic Analyzers and can also be used as a legacy size standard for all Applied Biosystems capillary electrophoresis systems. This size standard can be used for fragments ranging from 20 to 600 bp. The standard consists of 36 single-stranded DNA fragments labeled with LIZ dye. As a fifth-dye-labeled standard, it allows users to genotype more molecular markers in a given lane compared to four-dye systems.</w:t>
      </w:r>
    </w:p>
    <w:p w14:paraId="4B86CC16" w14:textId="77777777" w:rsidR="003B1814" w:rsidRPr="007A6207" w:rsidRDefault="003B1814" w:rsidP="007A6207">
      <w:pPr>
        <w:jc w:val="left"/>
        <w:rPr>
          <w:rFonts w:ascii="Arial" w:hAnsi="Arial" w:cs="Arial"/>
        </w:rPr>
      </w:pPr>
      <w:r w:rsidRPr="007A6207">
        <w:rPr>
          <w:rFonts w:ascii="Arial" w:hAnsi="Arial" w:cs="Arial"/>
        </w:rPr>
        <w:t>Determining fragment sizes within the range of 20–600 nucleotides</w:t>
      </w:r>
      <w:r w:rsidRPr="007A6207">
        <w:rPr>
          <w:rFonts w:ascii="Arial" w:hAnsi="Arial" w:cs="Arial"/>
        </w:rPr>
        <w:br/>
        <w:t>The 600 LIZ size standard is used to determine the size of DNA fragments within the range of 20–600 nucleotides and provides 36 single-stranded labeled fragments: 20, 40, 60, 80, 100, 114, 120, 140, 160, 180, 200, 214, 220, 240, 250, 260, 280, 300, 314, 320, 340, 360, 380, 400, 414, 420, 440, 460, 480, 500, 514, 520, 540, 560, 580, and 600.</w:t>
      </w:r>
      <w:r w:rsidRPr="007A6207">
        <w:rPr>
          <w:rFonts w:ascii="Arial" w:hAnsi="Arial" w:cs="Arial"/>
        </w:rPr>
        <w:br/>
        <w:t>The 600 LIZ size standard is an ideal choice for various fragment analysis applications, such as microsatellites, fragment length polymorphisms, and relative fluorescence quantification. Each DNA fragment is labeled with a fluorophore and produces a single peak when run under denaturing conditions.</w:t>
      </w:r>
    </w:p>
    <w:p w14:paraId="0D505012" w14:textId="77777777" w:rsidR="003B1814" w:rsidRPr="007A6207" w:rsidRDefault="003B1814" w:rsidP="007A6207">
      <w:pPr>
        <w:jc w:val="left"/>
        <w:rPr>
          <w:rFonts w:ascii="Arial" w:hAnsi="Arial" w:cs="Arial"/>
        </w:rPr>
      </w:pPr>
      <w:r w:rsidRPr="007A6207">
        <w:rPr>
          <w:rFonts w:ascii="Arial" w:hAnsi="Arial" w:cs="Arial"/>
        </w:rPr>
        <w:t>For research use only. Not for diagnostic use.</w:t>
      </w:r>
    </w:p>
    <w:p w14:paraId="2C27B13F" w14:textId="77777777" w:rsidR="003B1814" w:rsidRPr="007A6207" w:rsidRDefault="003B1814">
      <w:pPr>
        <w:rPr>
          <w:rFonts w:ascii="Arial" w:hAnsi="Arial" w:cs="Arial"/>
        </w:rPr>
      </w:pPr>
    </w:p>
    <w:sectPr w:rsidR="003B1814" w:rsidRPr="007A6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D2B62" w14:textId="77777777" w:rsidR="00B32E5F" w:rsidRDefault="00B32E5F" w:rsidP="004F2BF1">
      <w:r>
        <w:separator/>
      </w:r>
    </w:p>
  </w:endnote>
  <w:endnote w:type="continuationSeparator" w:id="0">
    <w:p w14:paraId="6D3448AA" w14:textId="77777777" w:rsidR="00B32E5F" w:rsidRDefault="00B32E5F" w:rsidP="004F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335AA" w14:textId="77777777" w:rsidR="00B32E5F" w:rsidRDefault="00B32E5F" w:rsidP="004F2BF1">
      <w:r>
        <w:separator/>
      </w:r>
    </w:p>
  </w:footnote>
  <w:footnote w:type="continuationSeparator" w:id="0">
    <w:p w14:paraId="0CBFECF5" w14:textId="77777777" w:rsidR="00B32E5F" w:rsidRDefault="00B32E5F" w:rsidP="004F2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8B"/>
    <w:rsid w:val="001E36D9"/>
    <w:rsid w:val="001F5B3A"/>
    <w:rsid w:val="00276371"/>
    <w:rsid w:val="00291D4B"/>
    <w:rsid w:val="003767E9"/>
    <w:rsid w:val="003B1814"/>
    <w:rsid w:val="004E65F7"/>
    <w:rsid w:val="004F2BF1"/>
    <w:rsid w:val="007A6207"/>
    <w:rsid w:val="008B588B"/>
    <w:rsid w:val="00A772EA"/>
    <w:rsid w:val="00B32E5F"/>
    <w:rsid w:val="00DC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A2F2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58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8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88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88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88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88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88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88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88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88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88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B588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8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8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8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8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8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8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8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8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8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8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88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B588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F2BF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F2BF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F2B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F2B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2026-02-10T08:04:00Z</dcterms:created>
  <dcterms:modified xsi:type="dcterms:W3CDTF">2026-02-10T08:04:00Z</dcterms:modified>
</cp:coreProperties>
</file>